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D460" w14:textId="77777777" w:rsidR="00BE3DF8" w:rsidRPr="00653458" w:rsidRDefault="00653458" w:rsidP="00CA4D45">
      <w:pPr>
        <w:jc w:val="center"/>
        <w:rPr>
          <w:b/>
        </w:rPr>
      </w:pPr>
      <w:bookmarkStart w:id="0" w:name="_GoBack"/>
      <w:bookmarkEnd w:id="0"/>
      <w:r w:rsidRPr="00653458">
        <w:rPr>
          <w:b/>
        </w:rPr>
        <w:t>V</w:t>
      </w:r>
      <w:r w:rsidR="00BE3DF8" w:rsidRPr="00653458">
        <w:rPr>
          <w:b/>
        </w:rPr>
        <w:t>ýtah z doporučení WHO k ochranným pomůckám</w:t>
      </w:r>
    </w:p>
    <w:p w14:paraId="47B347FB" w14:textId="77777777" w:rsidR="00BE3DF8" w:rsidRDefault="00BE3DF8" w:rsidP="00BE3DF8">
      <w:pPr>
        <w:jc w:val="both"/>
      </w:pPr>
    </w:p>
    <w:p w14:paraId="43DD519C" w14:textId="77777777" w:rsidR="00BE3DF8" w:rsidRDefault="00BE3DF8" w:rsidP="00BE3DF8">
      <w:pPr>
        <w:jc w:val="both"/>
      </w:pPr>
      <w:r>
        <w:t>Světová zdravotnická organizace (WHO) vydala několik materiálů, ve kterých podrobně informuje o používání ochranných prostředků a opatření v souvislosti s ochranou před nákazou a šířením COVID -</w:t>
      </w:r>
      <w:r w:rsidR="0088423C">
        <w:t> 19</w:t>
      </w:r>
      <w:r>
        <w:t>. Zde je v bodech stručné shrnutí důležitých faktů:</w:t>
      </w:r>
    </w:p>
    <w:p w14:paraId="1C9096F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Pravidelně a důkladně si umývejte a desinfikujte ruce prostředky na bázi alkoholu</w:t>
      </w:r>
      <w:r w:rsidR="0088423C">
        <w:t>.</w:t>
      </w:r>
    </w:p>
    <w:p w14:paraId="71FBDAD7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Nedotýkejte se očí, nosu a pusy</w:t>
      </w:r>
      <w:r w:rsidR="0088423C">
        <w:t>.</w:t>
      </w:r>
    </w:p>
    <w:p w14:paraId="66075FE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kýcháte nebo kašlete, vždy do jednorázového kapesníku, který následně zahoďte</w:t>
      </w:r>
      <w:r w:rsidR="0088423C">
        <w:t>.</w:t>
      </w:r>
      <w:r>
        <w:t xml:space="preserve"> </w:t>
      </w:r>
      <w:r w:rsidR="0088423C">
        <w:t xml:space="preserve">Pokud kapesník nemáte, použijte </w:t>
      </w:r>
      <w:r>
        <w:t xml:space="preserve">alespoň rukáv. </w:t>
      </w:r>
    </w:p>
    <w:p w14:paraId="43F69C59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Pokud máte respirační obtíže, noste roušku a umyjte si ruce po každém jejím sundání.</w:t>
      </w:r>
    </w:p>
    <w:p w14:paraId="66D8D919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Dodržujte minimální vzdálenost osob na veřejnosti, alespoň 1 m</w:t>
      </w:r>
      <w:r w:rsidR="0088423C">
        <w:t>.</w:t>
      </w:r>
    </w:p>
    <w:p w14:paraId="280D7AF6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Nošení lékařských roušek </w:t>
      </w:r>
      <w:r w:rsidRPr="00225FA7">
        <w:rPr>
          <w:b/>
        </w:rPr>
        <w:t>je</w:t>
      </w:r>
      <w:r>
        <w:t xml:space="preserve"> WHO indikováno u osob s klinickými příznaky respiračního onemocnění z důvodu zamezení dalšího šíření nákazy do okolí</w:t>
      </w:r>
      <w:r w:rsidR="0088423C">
        <w:t>.</w:t>
      </w:r>
      <w:r w:rsidR="00650F06">
        <w:t xml:space="preserve"> Řada zemí vyžaduje nošení u všech osob.</w:t>
      </w:r>
    </w:p>
    <w:p w14:paraId="2832F1E8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Používání lékařských roušek je jistě jedno z důležitých preventivních opatření, které pomáhá omezit šíření některých respiračních onemocnění, včetně COVID – 19. Přesto pouhé používání roušky bez dalších opatření je nedostatečné. V případech, kdy je nošení roušky indikováno, musí být toto opatření kombinováno s dostatečnou hygienou a častým mytím rukou. </w:t>
      </w:r>
    </w:p>
    <w:p w14:paraId="45771025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Nošení roušek může podporovat falešný pocit bezpečí, proto nezapomínejte na hygienu rukou!</w:t>
      </w:r>
    </w:p>
    <w:p w14:paraId="03B3447F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Kapacity výrobců jednorázových lékařských roušek rozhodně nejsou dostatečné, aby každý člověk na zemi mohl roušku nosit a denně střídat. Proto by lidé bez klinických příznaků rozhodně neměli bezdůvodně používat </w:t>
      </w:r>
      <w:r w:rsidR="00EC63FC">
        <w:t xml:space="preserve">lékařské </w:t>
      </w:r>
      <w:r>
        <w:t>roušky, anebo respirátory, ale chránit sebe a především okolí jiným vhodným způsobem, například látkovými rouškami pro opakované použití. Pokud budou lidé, kteří nemusí, nosit lékařské roušky a respirátory, existuje možnost, že jich nebude dost pro ty, kteří je opravdu potřebují.</w:t>
      </w:r>
    </w:p>
    <w:p w14:paraId="0F576294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>WHO doporučuje, aby lékařští pracovníci, kteří pečují v přímém kontaktu o nakažené pacienty, používali tyto ochranné pomůcky: ochranný plášť, rukavice, lékařskou roušku a ochranu očí</w:t>
      </w:r>
      <w:r w:rsidR="00EC63FC">
        <w:t>.</w:t>
      </w:r>
    </w:p>
    <w:p w14:paraId="266D8236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WHO dále doporučuje, používat respirátory (N95, FFP2 nebo obdobného standardu) pouze v případě lékařských nebo podobných pracovníků, kteří by mohli přijít do kontaktu s kontaminovaným aerosolem (například lékařská vyšetření nebo zákroky jako jsou tracheální intubace, </w:t>
      </w:r>
      <w:proofErr w:type="spellStart"/>
      <w:r>
        <w:t>tracheostomye</w:t>
      </w:r>
      <w:proofErr w:type="spellEnd"/>
      <w:r>
        <w:t xml:space="preserve">, bronchoskopie, </w:t>
      </w:r>
      <w:proofErr w:type="spellStart"/>
      <w:r>
        <w:t>kardiopulmonární</w:t>
      </w:r>
      <w:proofErr w:type="spellEnd"/>
      <w:r>
        <w:t xml:space="preserve"> </w:t>
      </w:r>
      <w:proofErr w:type="spellStart"/>
      <w:r>
        <w:t>resustcitace</w:t>
      </w:r>
      <w:proofErr w:type="spellEnd"/>
      <w:r>
        <w:t xml:space="preserve"> atd.)</w:t>
      </w:r>
    </w:p>
    <w:p w14:paraId="52291F2B" w14:textId="77777777" w:rsidR="00BE3DF8" w:rsidRDefault="00BE3DF8" w:rsidP="00BE3DF8">
      <w:pPr>
        <w:pStyle w:val="Odstavecseseznamem"/>
        <w:numPr>
          <w:ilvl w:val="0"/>
          <w:numId w:val="1"/>
        </w:numPr>
        <w:jc w:val="both"/>
      </w:pPr>
      <w:r>
        <w:t xml:space="preserve">Posouzení zda použít k zakrytí obličeje „obyčejnou“ látkovou roušku nebo šátek, lékařskou roušku, anebo respirátor, závisí na zhodnocení rizikovosti prostředí, ve kterém se pohybujete a činnosti, kterou provozujete. Nadužívání speciálních ochranných pomůcek může mít za následek jejich nedostatek.  </w:t>
      </w:r>
    </w:p>
    <w:p w14:paraId="0E9D8E63" w14:textId="77777777" w:rsidR="00BE3DF8" w:rsidRDefault="00BE3DF8" w:rsidP="00BE3DF8">
      <w:pPr>
        <w:pStyle w:val="Odstavecseseznamem"/>
        <w:jc w:val="both"/>
      </w:pPr>
    </w:p>
    <w:p w14:paraId="4D6C36AB" w14:textId="77777777" w:rsidR="00BE3DF8" w:rsidRDefault="00BE3DF8" w:rsidP="00BE3DF8">
      <w:pPr>
        <w:jc w:val="both"/>
      </w:pPr>
    </w:p>
    <w:p w14:paraId="4B7A1BA2" w14:textId="77777777" w:rsidR="00BE3DF8" w:rsidRPr="00B733A0" w:rsidRDefault="00BE3DF8" w:rsidP="00BE3DF8">
      <w:pPr>
        <w:jc w:val="both"/>
        <w:rPr>
          <w:b/>
        </w:rPr>
      </w:pPr>
      <w:r w:rsidRPr="00B733A0">
        <w:rPr>
          <w:b/>
        </w:rPr>
        <w:t xml:space="preserve">Zdroje: </w:t>
      </w:r>
    </w:p>
    <w:p w14:paraId="2682E3B4" w14:textId="77777777" w:rsidR="00BE3DF8" w:rsidRDefault="00BE3DF8" w:rsidP="00BE3DF8">
      <w:pPr>
        <w:jc w:val="both"/>
      </w:pPr>
      <w:proofErr w:type="spellStart"/>
      <w:r w:rsidRPr="00B733A0">
        <w:t>Advice</w:t>
      </w:r>
      <w:proofErr w:type="spellEnd"/>
      <w:r w:rsidRPr="00B733A0">
        <w:t xml:space="preserve"> on </w:t>
      </w:r>
      <w:proofErr w:type="spellStart"/>
      <w:r w:rsidRPr="00B733A0">
        <w:t>the</w:t>
      </w:r>
      <w:proofErr w:type="spellEnd"/>
      <w:r w:rsidRPr="00B733A0">
        <w:t xml:space="preserve"> use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masks</w:t>
      </w:r>
      <w:proofErr w:type="spellEnd"/>
      <w:r w:rsidRPr="00B733A0">
        <w:t xml:space="preserve"> in </w:t>
      </w:r>
      <w:proofErr w:type="spellStart"/>
      <w:r w:rsidRPr="00B733A0">
        <w:t>the</w:t>
      </w:r>
      <w:proofErr w:type="spellEnd"/>
      <w:r w:rsidRPr="00B733A0">
        <w:t xml:space="preserve"> </w:t>
      </w:r>
      <w:proofErr w:type="spellStart"/>
      <w:r w:rsidRPr="00B733A0">
        <w:t>community</w:t>
      </w:r>
      <w:proofErr w:type="spellEnd"/>
      <w:r w:rsidRPr="00B733A0">
        <w:t xml:space="preserve">, </w:t>
      </w:r>
      <w:proofErr w:type="spellStart"/>
      <w:r w:rsidRPr="00B733A0">
        <w:t>during</w:t>
      </w:r>
      <w:proofErr w:type="spellEnd"/>
      <w:r w:rsidRPr="00B733A0">
        <w:t xml:space="preserve"> </w:t>
      </w:r>
      <w:proofErr w:type="spellStart"/>
      <w:r w:rsidRPr="00B733A0">
        <w:t>home</w:t>
      </w:r>
      <w:proofErr w:type="spellEnd"/>
      <w:r w:rsidRPr="00B733A0">
        <w:t xml:space="preserve"> care and in </w:t>
      </w:r>
      <w:proofErr w:type="spellStart"/>
      <w:r w:rsidRPr="00B733A0">
        <w:t>health</w:t>
      </w:r>
      <w:proofErr w:type="spellEnd"/>
      <w:r w:rsidRPr="00B733A0">
        <w:t xml:space="preserve"> care </w:t>
      </w:r>
      <w:proofErr w:type="spellStart"/>
      <w:r w:rsidRPr="00B733A0">
        <w:t>settings</w:t>
      </w:r>
      <w:proofErr w:type="spellEnd"/>
      <w:r w:rsidRPr="00B733A0">
        <w:t xml:space="preserve"> in </w:t>
      </w:r>
      <w:proofErr w:type="spellStart"/>
      <w:r w:rsidRPr="00B733A0">
        <w:t>the</w:t>
      </w:r>
      <w:proofErr w:type="spellEnd"/>
      <w:r w:rsidRPr="00B733A0">
        <w:t xml:space="preserve"> </w:t>
      </w:r>
      <w:proofErr w:type="spellStart"/>
      <w:r w:rsidRPr="00B733A0">
        <w:t>context</w:t>
      </w:r>
      <w:proofErr w:type="spellEnd"/>
      <w:r w:rsidRPr="00B733A0">
        <w:t xml:space="preserve">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the</w:t>
      </w:r>
      <w:proofErr w:type="spellEnd"/>
      <w:r w:rsidRPr="00B733A0">
        <w:t xml:space="preserve"> novel </w:t>
      </w:r>
      <w:proofErr w:type="spellStart"/>
      <w:r w:rsidRPr="00B733A0">
        <w:t>coronavirus</w:t>
      </w:r>
      <w:proofErr w:type="spellEnd"/>
      <w:r w:rsidRPr="00B733A0">
        <w:t xml:space="preserve"> (2019-nCoV) </w:t>
      </w:r>
      <w:proofErr w:type="spellStart"/>
      <w:r w:rsidRPr="00B733A0">
        <w:t>outbreak</w:t>
      </w:r>
      <w:proofErr w:type="spellEnd"/>
      <w:r>
        <w:t xml:space="preserve">, Interim </w:t>
      </w:r>
      <w:proofErr w:type="spellStart"/>
      <w:r>
        <w:t>guidance</w:t>
      </w:r>
      <w:proofErr w:type="spellEnd"/>
      <w:r>
        <w:t>, 29</w:t>
      </w:r>
      <w:r w:rsidRPr="00B733A0">
        <w:t xml:space="preserve"> </w:t>
      </w:r>
      <w:proofErr w:type="spellStart"/>
      <w:r>
        <w:t>January</w:t>
      </w:r>
      <w:proofErr w:type="spellEnd"/>
      <w:r w:rsidRPr="00B733A0">
        <w:t xml:space="preserve"> 2020, WHO, online:</w:t>
      </w:r>
    </w:p>
    <w:p w14:paraId="06663FAB" w14:textId="77777777" w:rsidR="00BE3DF8" w:rsidRDefault="00056C6C" w:rsidP="00BE3DF8">
      <w:pPr>
        <w:jc w:val="both"/>
      </w:pPr>
      <w:hyperlink r:id="rId8" w:history="1">
        <w:r w:rsidR="00BE3DF8" w:rsidRPr="00890ADE">
          <w:rPr>
            <w:rStyle w:val="Hypertextovodkaz"/>
          </w:rPr>
          <w:t>https://www.who.int/publications-detail/advice-on-the-use-of-masks-in-the-community-during-home-care-and-in-healthcare-settings-in-the-context-of-the-novel-coronavirus-(2019-ncov)-outbreak</w:t>
        </w:r>
      </w:hyperlink>
    </w:p>
    <w:p w14:paraId="1BA53D58" w14:textId="77777777" w:rsidR="00BE3DF8" w:rsidRDefault="00BE3DF8" w:rsidP="00BE3DF8">
      <w:pPr>
        <w:jc w:val="both"/>
      </w:pPr>
    </w:p>
    <w:p w14:paraId="2D2F119E" w14:textId="77777777" w:rsidR="00BE3DF8" w:rsidRDefault="00BE3DF8" w:rsidP="00BE3DF8">
      <w:pPr>
        <w:jc w:val="both"/>
      </w:pPr>
      <w:proofErr w:type="spellStart"/>
      <w:r w:rsidRPr="00B733A0">
        <w:t>Rational</w:t>
      </w:r>
      <w:proofErr w:type="spellEnd"/>
      <w:r w:rsidRPr="00B733A0">
        <w:t xml:space="preserve"> use </w:t>
      </w:r>
      <w:proofErr w:type="spellStart"/>
      <w:r w:rsidRPr="00B733A0">
        <w:t>of</w:t>
      </w:r>
      <w:proofErr w:type="spellEnd"/>
      <w:r w:rsidRPr="00B733A0">
        <w:t xml:space="preserve"> </w:t>
      </w:r>
      <w:proofErr w:type="spellStart"/>
      <w:r w:rsidRPr="00B733A0">
        <w:t>personal</w:t>
      </w:r>
      <w:proofErr w:type="spellEnd"/>
      <w:r w:rsidRPr="00B733A0">
        <w:t xml:space="preserve"> </w:t>
      </w:r>
      <w:proofErr w:type="spellStart"/>
      <w:r w:rsidRPr="00B733A0">
        <w:t>protective</w:t>
      </w:r>
      <w:proofErr w:type="spellEnd"/>
      <w:r w:rsidRPr="00B733A0">
        <w:t xml:space="preserve"> </w:t>
      </w:r>
      <w:proofErr w:type="spellStart"/>
      <w:r w:rsidRPr="00B733A0">
        <w:t>equipment</w:t>
      </w:r>
      <w:proofErr w:type="spellEnd"/>
      <w:r w:rsidRPr="00B733A0">
        <w:t xml:space="preserve"> </w:t>
      </w:r>
      <w:proofErr w:type="spellStart"/>
      <w:r w:rsidRPr="00B733A0">
        <w:t>for</w:t>
      </w:r>
      <w:proofErr w:type="spellEnd"/>
      <w:r w:rsidRPr="00B733A0">
        <w:t xml:space="preserve"> </w:t>
      </w:r>
      <w:proofErr w:type="spellStart"/>
      <w:r w:rsidRPr="00B733A0">
        <w:t>coronavirus</w:t>
      </w:r>
      <w:proofErr w:type="spellEnd"/>
      <w:r w:rsidRPr="00B733A0">
        <w:t xml:space="preserve"> </w:t>
      </w:r>
      <w:proofErr w:type="spellStart"/>
      <w:r w:rsidRPr="00B733A0">
        <w:t>disease</w:t>
      </w:r>
      <w:proofErr w:type="spellEnd"/>
      <w:r w:rsidRPr="00B733A0">
        <w:t xml:space="preserve"> 2019 (COVID-19)</w:t>
      </w:r>
      <w:r>
        <w:t xml:space="preserve">, Interim </w:t>
      </w:r>
      <w:proofErr w:type="spellStart"/>
      <w:r>
        <w:t>guidance</w:t>
      </w:r>
      <w:proofErr w:type="spellEnd"/>
      <w:r>
        <w:t xml:space="preserve">, 27 </w:t>
      </w:r>
      <w:proofErr w:type="spellStart"/>
      <w:r>
        <w:t>February</w:t>
      </w:r>
      <w:proofErr w:type="spellEnd"/>
      <w:r>
        <w:t xml:space="preserve"> 2020, WHO, online:</w:t>
      </w:r>
    </w:p>
    <w:p w14:paraId="01C39A2B" w14:textId="77777777" w:rsidR="00BE3DF8" w:rsidRDefault="00056C6C" w:rsidP="00BE3DF8">
      <w:pPr>
        <w:jc w:val="both"/>
      </w:pPr>
      <w:hyperlink r:id="rId9" w:history="1">
        <w:r w:rsidR="00BE3DF8" w:rsidRPr="00890ADE">
          <w:rPr>
            <w:rStyle w:val="Hypertextovodkaz"/>
          </w:rPr>
          <w:t>https://apps.who.int/iris/bitstream/handle/10665/331215/WHO-2019-nCov-IPCPPE_use-2020.1-eng.pdf</w:t>
        </w:r>
      </w:hyperlink>
      <w:r w:rsidR="00BE3DF8">
        <w:t> </w:t>
      </w:r>
    </w:p>
    <w:p w14:paraId="47FE06D6" w14:textId="77777777" w:rsidR="00461222" w:rsidRDefault="00461222"/>
    <w:p w14:paraId="775927D1" w14:textId="77777777" w:rsidR="00650F06" w:rsidRDefault="00650F06"/>
    <w:p w14:paraId="3259793C" w14:textId="77777777" w:rsidR="00650F06" w:rsidRPr="00650F06" w:rsidRDefault="00650F06" w:rsidP="00650F06">
      <w:pPr>
        <w:rPr>
          <w:b/>
        </w:rPr>
      </w:pPr>
      <w:r w:rsidRPr="00650F06">
        <w:rPr>
          <w:b/>
        </w:rPr>
        <w:t>Typové profese pro přidělování respirátorů a roušek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F06" w14:paraId="2CA79498" w14:textId="77777777" w:rsidTr="008F2989">
        <w:tc>
          <w:tcPr>
            <w:tcW w:w="4531" w:type="dxa"/>
          </w:tcPr>
          <w:p w14:paraId="2D8CB376" w14:textId="77777777" w:rsidR="00650F06" w:rsidRDefault="00650F06" w:rsidP="008F2989">
            <w:r>
              <w:t>Profese</w:t>
            </w:r>
          </w:p>
        </w:tc>
        <w:tc>
          <w:tcPr>
            <w:tcW w:w="4531" w:type="dxa"/>
          </w:tcPr>
          <w:p w14:paraId="09CD8658" w14:textId="77777777" w:rsidR="00650F06" w:rsidRDefault="00650F06" w:rsidP="008F2989">
            <w:r>
              <w:t>Typ ochranného prostředku</w:t>
            </w:r>
          </w:p>
        </w:tc>
      </w:tr>
      <w:tr w:rsidR="00650F06" w14:paraId="628F4B57" w14:textId="77777777" w:rsidTr="008F2989">
        <w:tc>
          <w:tcPr>
            <w:tcW w:w="4531" w:type="dxa"/>
          </w:tcPr>
          <w:p w14:paraId="33FC4EA8" w14:textId="77777777" w:rsidR="00650F06" w:rsidRDefault="00650F06" w:rsidP="008F2989">
            <w:r>
              <w:t>Zdravotnický pracovník JIP, ventilátor, urgentní příjem, infekční klinika, odběrová místa, laboratoře COVID-centra, zubní lékař</w:t>
            </w:r>
            <w:r w:rsidR="003C4A15">
              <w:t xml:space="preserve"> a další personál pohybující se uvnitř rizikové zóny</w:t>
            </w:r>
          </w:p>
        </w:tc>
        <w:tc>
          <w:tcPr>
            <w:tcW w:w="4531" w:type="dxa"/>
          </w:tcPr>
          <w:p w14:paraId="716248C9" w14:textId="77777777" w:rsidR="00650F06" w:rsidRDefault="00650F06" w:rsidP="008F2989">
            <w:r>
              <w:t>FFP3</w:t>
            </w:r>
          </w:p>
        </w:tc>
      </w:tr>
      <w:tr w:rsidR="003C4A15" w14:paraId="248B36A6" w14:textId="77777777" w:rsidTr="008F2989">
        <w:tc>
          <w:tcPr>
            <w:tcW w:w="4531" w:type="dxa"/>
          </w:tcPr>
          <w:p w14:paraId="2E4A406B" w14:textId="77777777" w:rsidR="003C4A15" w:rsidRDefault="003C4A15" w:rsidP="003C4A15">
            <w:r>
              <w:t>Pracovníci čističek</w:t>
            </w:r>
          </w:p>
        </w:tc>
        <w:tc>
          <w:tcPr>
            <w:tcW w:w="4531" w:type="dxa"/>
          </w:tcPr>
          <w:p w14:paraId="71960D5A" w14:textId="77777777" w:rsidR="003C4A15" w:rsidRDefault="003C4A15" w:rsidP="003C4A15">
            <w:r>
              <w:t>FFP3/obličejová maska</w:t>
            </w:r>
          </w:p>
        </w:tc>
      </w:tr>
      <w:tr w:rsidR="003C4A15" w14:paraId="12D48504" w14:textId="77777777" w:rsidTr="008F2989">
        <w:tc>
          <w:tcPr>
            <w:tcW w:w="4531" w:type="dxa"/>
          </w:tcPr>
          <w:p w14:paraId="0BBC4903" w14:textId="77777777" w:rsidR="003C4A15" w:rsidRDefault="003C4A15" w:rsidP="003C4A15">
            <w:r>
              <w:t>Zdravotnický pracovník – běžné oddělení</w:t>
            </w:r>
          </w:p>
        </w:tc>
        <w:tc>
          <w:tcPr>
            <w:tcW w:w="4531" w:type="dxa"/>
          </w:tcPr>
          <w:p w14:paraId="5149AF3D" w14:textId="77777777" w:rsidR="003C4A15" w:rsidRDefault="003C4A15" w:rsidP="003C4A15">
            <w:r>
              <w:t>FFP2, N-95</w:t>
            </w:r>
          </w:p>
        </w:tc>
      </w:tr>
      <w:tr w:rsidR="003C4A15" w14:paraId="38E9F03C" w14:textId="77777777" w:rsidTr="008F2989">
        <w:tc>
          <w:tcPr>
            <w:tcW w:w="4531" w:type="dxa"/>
          </w:tcPr>
          <w:p w14:paraId="7DFF935C" w14:textId="77777777" w:rsidR="003C4A15" w:rsidRDefault="003C4A15" w:rsidP="003C4A15">
            <w:r>
              <w:t>Praktický lékař</w:t>
            </w:r>
          </w:p>
        </w:tc>
        <w:tc>
          <w:tcPr>
            <w:tcW w:w="4531" w:type="dxa"/>
          </w:tcPr>
          <w:p w14:paraId="50C5375E" w14:textId="77777777" w:rsidR="003C4A15" w:rsidRDefault="003C4A15" w:rsidP="003C4A15">
            <w:r>
              <w:t>FFP2, N-95</w:t>
            </w:r>
          </w:p>
        </w:tc>
      </w:tr>
      <w:tr w:rsidR="003C4A15" w14:paraId="23B968BD" w14:textId="77777777" w:rsidTr="008F2989">
        <w:tc>
          <w:tcPr>
            <w:tcW w:w="4531" w:type="dxa"/>
          </w:tcPr>
          <w:p w14:paraId="01B1F489" w14:textId="77777777" w:rsidR="003C4A15" w:rsidRDefault="003C4A15" w:rsidP="003C4A15">
            <w:r>
              <w:t>Lékárník</w:t>
            </w:r>
          </w:p>
        </w:tc>
        <w:tc>
          <w:tcPr>
            <w:tcW w:w="4531" w:type="dxa"/>
          </w:tcPr>
          <w:p w14:paraId="22FECADE" w14:textId="77777777" w:rsidR="003C4A15" w:rsidRDefault="003C4A15" w:rsidP="003C4A15">
            <w:r>
              <w:t>FFP2, N-95</w:t>
            </w:r>
          </w:p>
        </w:tc>
      </w:tr>
      <w:tr w:rsidR="003C4A15" w14:paraId="61271232" w14:textId="77777777" w:rsidTr="008F2989">
        <w:tc>
          <w:tcPr>
            <w:tcW w:w="4531" w:type="dxa"/>
          </w:tcPr>
          <w:p w14:paraId="1AF3ED15" w14:textId="77777777" w:rsidR="003C4A15" w:rsidRDefault="003C4A15" w:rsidP="003C4A15">
            <w:r>
              <w:t>Potravináři – čisté prostory</w:t>
            </w:r>
          </w:p>
        </w:tc>
        <w:tc>
          <w:tcPr>
            <w:tcW w:w="4531" w:type="dxa"/>
          </w:tcPr>
          <w:p w14:paraId="1ADB10FA" w14:textId="77777777" w:rsidR="003C4A15" w:rsidRDefault="003C4A15" w:rsidP="003C4A15">
            <w:r>
              <w:t>FFP2, N-95</w:t>
            </w:r>
          </w:p>
        </w:tc>
      </w:tr>
      <w:tr w:rsidR="003C4A15" w14:paraId="28376FC5" w14:textId="77777777" w:rsidTr="008F2989">
        <w:tc>
          <w:tcPr>
            <w:tcW w:w="4531" w:type="dxa"/>
          </w:tcPr>
          <w:p w14:paraId="32F1FE07" w14:textId="77777777" w:rsidR="003C4A15" w:rsidRDefault="003C4A15" w:rsidP="003C4A15">
            <w:r>
              <w:t xml:space="preserve">Řidiči </w:t>
            </w:r>
          </w:p>
        </w:tc>
        <w:tc>
          <w:tcPr>
            <w:tcW w:w="4531" w:type="dxa"/>
          </w:tcPr>
          <w:p w14:paraId="08AB21AC" w14:textId="77777777" w:rsidR="003C4A15" w:rsidRDefault="003C4A15" w:rsidP="003C4A15">
            <w:r>
              <w:t>FFP2, N-95</w:t>
            </w:r>
          </w:p>
        </w:tc>
      </w:tr>
      <w:tr w:rsidR="003C4A15" w14:paraId="4C56AB04" w14:textId="77777777" w:rsidTr="008F2989">
        <w:tc>
          <w:tcPr>
            <w:tcW w:w="4531" w:type="dxa"/>
          </w:tcPr>
          <w:p w14:paraId="71C79974" w14:textId="77777777" w:rsidR="003C4A15" w:rsidRDefault="003C4A15" w:rsidP="003C4A15">
            <w:r>
              <w:t>Pokladní</w:t>
            </w:r>
          </w:p>
        </w:tc>
        <w:tc>
          <w:tcPr>
            <w:tcW w:w="4531" w:type="dxa"/>
          </w:tcPr>
          <w:p w14:paraId="1156DC86" w14:textId="77777777" w:rsidR="003C4A15" w:rsidRDefault="003C4A15" w:rsidP="003C4A15">
            <w:r>
              <w:t>FFP2, N-95</w:t>
            </w:r>
          </w:p>
        </w:tc>
      </w:tr>
      <w:tr w:rsidR="003C4A15" w14:paraId="5B37C7A4" w14:textId="77777777" w:rsidTr="008F2989">
        <w:tc>
          <w:tcPr>
            <w:tcW w:w="4531" w:type="dxa"/>
          </w:tcPr>
          <w:p w14:paraId="33EB83FB" w14:textId="77777777" w:rsidR="003C4A15" w:rsidRDefault="003C4A15" w:rsidP="003C4A15">
            <w:r>
              <w:t>Pracovníci s četným kontaktem s klienty</w:t>
            </w:r>
          </w:p>
        </w:tc>
        <w:tc>
          <w:tcPr>
            <w:tcW w:w="4531" w:type="dxa"/>
          </w:tcPr>
          <w:p w14:paraId="6D33119E" w14:textId="77777777" w:rsidR="003C4A15" w:rsidRDefault="003C4A15" w:rsidP="003C4A15">
            <w:r>
              <w:t>FFP2, N-95</w:t>
            </w:r>
          </w:p>
        </w:tc>
      </w:tr>
      <w:tr w:rsidR="003C4A15" w14:paraId="401C6117" w14:textId="77777777" w:rsidTr="008F2989">
        <w:tc>
          <w:tcPr>
            <w:tcW w:w="4531" w:type="dxa"/>
          </w:tcPr>
          <w:p w14:paraId="05F2D87E" w14:textId="77777777" w:rsidR="003C4A15" w:rsidRDefault="003C4A15" w:rsidP="003C4A15">
            <w:r>
              <w:t>Armáda – četný kontakt s klienty</w:t>
            </w:r>
          </w:p>
        </w:tc>
        <w:tc>
          <w:tcPr>
            <w:tcW w:w="4531" w:type="dxa"/>
          </w:tcPr>
          <w:p w14:paraId="5067FB31" w14:textId="77777777" w:rsidR="003C4A15" w:rsidRDefault="003C4A15" w:rsidP="003C4A15">
            <w:r>
              <w:t>FFP2, N-95</w:t>
            </w:r>
          </w:p>
        </w:tc>
      </w:tr>
      <w:tr w:rsidR="003C4A15" w14:paraId="2D312005" w14:textId="77777777" w:rsidTr="008F2989">
        <w:tc>
          <w:tcPr>
            <w:tcW w:w="4531" w:type="dxa"/>
          </w:tcPr>
          <w:p w14:paraId="1BC5847A" w14:textId="77777777" w:rsidR="003C4A15" w:rsidRDefault="003C4A15" w:rsidP="003C4A15">
            <w:r>
              <w:t>Policie – četný kontakt s klienty</w:t>
            </w:r>
          </w:p>
        </w:tc>
        <w:tc>
          <w:tcPr>
            <w:tcW w:w="4531" w:type="dxa"/>
          </w:tcPr>
          <w:p w14:paraId="0377FCFD" w14:textId="77777777" w:rsidR="003C4A15" w:rsidRDefault="003C4A15" w:rsidP="003C4A15">
            <w:r>
              <w:t>FFP2, N-95</w:t>
            </w:r>
          </w:p>
        </w:tc>
      </w:tr>
      <w:tr w:rsidR="003C4A15" w14:paraId="44CE3930" w14:textId="77777777" w:rsidTr="008F2989">
        <w:tc>
          <w:tcPr>
            <w:tcW w:w="4531" w:type="dxa"/>
          </w:tcPr>
          <w:p w14:paraId="50A63CCD" w14:textId="77777777" w:rsidR="003C4A15" w:rsidRDefault="003C4A15" w:rsidP="003C4A15">
            <w:r>
              <w:t>Hasiči - četný kontakt s klienty</w:t>
            </w:r>
          </w:p>
        </w:tc>
        <w:tc>
          <w:tcPr>
            <w:tcW w:w="4531" w:type="dxa"/>
          </w:tcPr>
          <w:p w14:paraId="14776E46" w14:textId="77777777" w:rsidR="003C4A15" w:rsidRDefault="003C4A15" w:rsidP="003C4A15">
            <w:r>
              <w:t>FFP2, N-95</w:t>
            </w:r>
          </w:p>
        </w:tc>
      </w:tr>
      <w:tr w:rsidR="003C4A15" w14:paraId="528DAF9B" w14:textId="77777777" w:rsidTr="008F2989">
        <w:tc>
          <w:tcPr>
            <w:tcW w:w="4531" w:type="dxa"/>
          </w:tcPr>
          <w:p w14:paraId="3674C466" w14:textId="77777777" w:rsidR="003C4A15" w:rsidRDefault="003C4A15" w:rsidP="003C4A15">
            <w:r>
              <w:t>Armáda – ostatní</w:t>
            </w:r>
          </w:p>
        </w:tc>
        <w:tc>
          <w:tcPr>
            <w:tcW w:w="4531" w:type="dxa"/>
          </w:tcPr>
          <w:p w14:paraId="389F4E5A" w14:textId="77777777" w:rsidR="003C4A15" w:rsidRDefault="003C4A15" w:rsidP="003C4A15">
            <w:r>
              <w:t>Rouška, FFP1</w:t>
            </w:r>
          </w:p>
        </w:tc>
      </w:tr>
      <w:tr w:rsidR="003C4A15" w14:paraId="49E07A97" w14:textId="77777777" w:rsidTr="008F2989">
        <w:tc>
          <w:tcPr>
            <w:tcW w:w="4531" w:type="dxa"/>
          </w:tcPr>
          <w:p w14:paraId="2096B024" w14:textId="77777777" w:rsidR="003C4A15" w:rsidRDefault="003C4A15" w:rsidP="003C4A15">
            <w:r>
              <w:t>Policie – ostatní</w:t>
            </w:r>
          </w:p>
        </w:tc>
        <w:tc>
          <w:tcPr>
            <w:tcW w:w="4531" w:type="dxa"/>
          </w:tcPr>
          <w:p w14:paraId="4FF01EF5" w14:textId="77777777" w:rsidR="003C4A15" w:rsidRDefault="003C4A15" w:rsidP="003C4A15">
            <w:r>
              <w:t>Rouška, FFP1</w:t>
            </w:r>
          </w:p>
        </w:tc>
      </w:tr>
      <w:tr w:rsidR="003C4A15" w14:paraId="5D57F7F5" w14:textId="77777777" w:rsidTr="008F2989">
        <w:tc>
          <w:tcPr>
            <w:tcW w:w="4531" w:type="dxa"/>
          </w:tcPr>
          <w:p w14:paraId="43CBC7AD" w14:textId="77777777" w:rsidR="003C4A15" w:rsidRDefault="003C4A15" w:rsidP="003C4A15">
            <w:r>
              <w:t>Hasiči – ostatní</w:t>
            </w:r>
          </w:p>
        </w:tc>
        <w:tc>
          <w:tcPr>
            <w:tcW w:w="4531" w:type="dxa"/>
          </w:tcPr>
          <w:p w14:paraId="7BB802FF" w14:textId="77777777" w:rsidR="003C4A15" w:rsidRDefault="003C4A15" w:rsidP="003C4A15">
            <w:r>
              <w:t>Rouška, FFP1</w:t>
            </w:r>
          </w:p>
        </w:tc>
      </w:tr>
      <w:tr w:rsidR="003C4A15" w14:paraId="08207ED9" w14:textId="77777777" w:rsidTr="008F2989">
        <w:tc>
          <w:tcPr>
            <w:tcW w:w="4531" w:type="dxa"/>
          </w:tcPr>
          <w:p w14:paraId="12D04DA5" w14:textId="77777777" w:rsidR="003C4A15" w:rsidRDefault="003C4A15" w:rsidP="003C4A15">
            <w:r>
              <w:t>Energetika</w:t>
            </w:r>
          </w:p>
        </w:tc>
        <w:tc>
          <w:tcPr>
            <w:tcW w:w="4531" w:type="dxa"/>
          </w:tcPr>
          <w:p w14:paraId="5C3F6C09" w14:textId="77777777" w:rsidR="003C4A15" w:rsidRDefault="003C4A15" w:rsidP="003C4A15">
            <w:r>
              <w:t>Rouška, FFP1</w:t>
            </w:r>
          </w:p>
        </w:tc>
      </w:tr>
      <w:tr w:rsidR="003C4A15" w14:paraId="6E4B11BA" w14:textId="77777777" w:rsidTr="008F2989">
        <w:tc>
          <w:tcPr>
            <w:tcW w:w="4531" w:type="dxa"/>
          </w:tcPr>
          <w:p w14:paraId="61AEFBAF" w14:textId="77777777" w:rsidR="003C4A15" w:rsidRDefault="003C4A15" w:rsidP="003C4A15">
            <w:r>
              <w:t>Ostatní činnosti, administrativní práce, průmysl, lesnictví, zemědělské práce, potravinářský průmysl, běžný občan</w:t>
            </w:r>
          </w:p>
        </w:tc>
        <w:tc>
          <w:tcPr>
            <w:tcW w:w="4531" w:type="dxa"/>
          </w:tcPr>
          <w:p w14:paraId="10FA52E7" w14:textId="77777777" w:rsidR="003C4A15" w:rsidRDefault="003C4A15" w:rsidP="003C4A15">
            <w:r>
              <w:t>Rouška, FFP1</w:t>
            </w:r>
          </w:p>
        </w:tc>
      </w:tr>
    </w:tbl>
    <w:p w14:paraId="50F3F40C" w14:textId="77777777" w:rsidR="00650F06" w:rsidRDefault="00650F06">
      <w:pPr>
        <w:rPr>
          <w:b/>
        </w:rPr>
      </w:pPr>
    </w:p>
    <w:p w14:paraId="39E6445B" w14:textId="77777777" w:rsidR="003C4A15" w:rsidRDefault="003C4A15">
      <w:pPr>
        <w:rPr>
          <w:b/>
        </w:rPr>
      </w:pPr>
    </w:p>
    <w:p w14:paraId="51D92249" w14:textId="77777777" w:rsidR="003C4A15" w:rsidRDefault="003C4A15">
      <w:pPr>
        <w:rPr>
          <w:b/>
        </w:rPr>
      </w:pPr>
      <w:r w:rsidRPr="00B733A0">
        <w:t>MV – GŘ HZS ČR</w:t>
      </w:r>
      <w:r>
        <w:t>, MZ, Prymula</w:t>
      </w:r>
    </w:p>
    <w:sectPr w:rsidR="003C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6C4"/>
    <w:multiLevelType w:val="hybridMultilevel"/>
    <w:tmpl w:val="8D822028"/>
    <w:lvl w:ilvl="0" w:tplc="BC4EB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56C6C"/>
    <w:rsid w:val="0038470D"/>
    <w:rsid w:val="003C4A15"/>
    <w:rsid w:val="00461222"/>
    <w:rsid w:val="00650F06"/>
    <w:rsid w:val="00653458"/>
    <w:rsid w:val="007B24F7"/>
    <w:rsid w:val="0088423C"/>
    <w:rsid w:val="00BE3DF8"/>
    <w:rsid w:val="00CA4D45"/>
    <w:rsid w:val="00E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EE1"/>
  <w15:chartTrackingRefBased/>
  <w15:docId w15:val="{089F1A98-BB30-4FF6-B842-2F24B8C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3D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E3DF8"/>
    <w:pPr>
      <w:ind w:left="720"/>
      <w:contextualSpacing/>
    </w:pPr>
  </w:style>
  <w:style w:type="table" w:styleId="Mkatabulky">
    <w:name w:val="Table Grid"/>
    <w:basedOn w:val="Normlntabulka"/>
    <w:uiPriority w:val="39"/>
    <w:rsid w:val="0065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F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F0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cations-detail/advice-on-the-use-of-masks-in-the-community-during-home-care-and-in-healthcare-settings-in-the-context-of-the-novel-coronavirus-(2019-ncov)-outbrea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who.int/iris/bitstream/handle/10665/331215/WHO-2019-nCov-IPCPPE_use-2020.1-eng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31386B8B9F2D44A1095E690685537D" ma:contentTypeVersion="0" ma:contentTypeDescription="Vytvoří nový dokument" ma:contentTypeScope="" ma:versionID="9351b8a2ff76c8ea6cdd6713aebb5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ABC44-451C-4C9F-94AE-8145FF3ECE3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646AEB-FB4A-4ECA-B539-5D8EA886B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9BA30-4F3A-4A76-8741-2E2286D1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 Rudolf</dc:creator>
  <cp:keywords/>
  <dc:description/>
  <cp:lastModifiedBy>Půlová Monika</cp:lastModifiedBy>
  <cp:revision>2</cp:revision>
  <dcterms:created xsi:type="dcterms:W3CDTF">2020-03-25T06:31:00Z</dcterms:created>
  <dcterms:modified xsi:type="dcterms:W3CDTF">2020-03-25T06:31:00Z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0x010100A131386B8B9F2D44A1095E690685537D</vt:lpwstr>
  </property>
</Properties>
</file>