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1F" w:rsidRDefault="0074491F" w:rsidP="0074491F">
      <w:pPr>
        <w:rPr>
          <w:b/>
          <w:color w:val="FF0000"/>
          <w:sz w:val="32"/>
          <w:szCs w:val="32"/>
          <w:u w:val="single"/>
        </w:rPr>
      </w:pPr>
      <w:r w:rsidRPr="0074491F">
        <w:rPr>
          <w:b/>
          <w:color w:val="FF0000"/>
          <w:sz w:val="32"/>
          <w:szCs w:val="32"/>
          <w:u w:val="single"/>
        </w:rPr>
        <w:t xml:space="preserve">AKTUÁLNÍ INFORMACE </w:t>
      </w:r>
    </w:p>
    <w:p w:rsidR="0074491F" w:rsidRPr="0074491F" w:rsidRDefault="0074491F" w:rsidP="0074491F">
      <w:pPr>
        <w:rPr>
          <w:b/>
          <w:color w:val="FF0000"/>
          <w:sz w:val="32"/>
          <w:szCs w:val="32"/>
          <w:u w:val="single"/>
        </w:rPr>
      </w:pPr>
    </w:p>
    <w:p w:rsidR="0074491F" w:rsidRPr="0074491F" w:rsidRDefault="0074491F" w:rsidP="0074491F">
      <w:pPr>
        <w:rPr>
          <w:b/>
          <w:sz w:val="48"/>
          <w:szCs w:val="48"/>
        </w:rPr>
      </w:pPr>
      <w:r w:rsidRPr="0074491F">
        <w:rPr>
          <w:b/>
          <w:color w:val="FF0000"/>
          <w:sz w:val="36"/>
          <w:szCs w:val="36"/>
        </w:rPr>
        <w:t>Zdravotní středisko MUDr. D. Tomaštíka funguje v nouzovém režimu. V případě potřeby kontaktujte lékaře telefonicky</w:t>
      </w:r>
      <w:r>
        <w:rPr>
          <w:b/>
          <w:color w:val="FF0000"/>
          <w:sz w:val="32"/>
          <w:szCs w:val="32"/>
        </w:rPr>
        <w:t xml:space="preserve"> </w:t>
      </w:r>
      <w:r w:rsidRPr="0074491F">
        <w:rPr>
          <w:b/>
          <w:color w:val="FF0000"/>
          <w:sz w:val="48"/>
          <w:szCs w:val="48"/>
          <w:highlight w:val="yellow"/>
        </w:rPr>
        <w:t>572 594</w:t>
      </w:r>
      <w:r w:rsidRPr="0074491F">
        <w:rPr>
          <w:b/>
          <w:color w:val="FF0000"/>
          <w:sz w:val="48"/>
          <w:szCs w:val="48"/>
          <w:highlight w:val="yellow"/>
        </w:rPr>
        <w:t> </w:t>
      </w:r>
      <w:r w:rsidRPr="0074491F">
        <w:rPr>
          <w:b/>
          <w:color w:val="FF0000"/>
          <w:sz w:val="48"/>
          <w:szCs w:val="48"/>
          <w:highlight w:val="yellow"/>
        </w:rPr>
        <w:t>122</w:t>
      </w:r>
    </w:p>
    <w:p w:rsidR="0074491F" w:rsidRDefault="0074491F">
      <w:pPr>
        <w:rPr>
          <w:sz w:val="32"/>
          <w:szCs w:val="32"/>
        </w:rPr>
      </w:pPr>
    </w:p>
    <w:p w:rsidR="00094DD8" w:rsidRPr="0074491F" w:rsidRDefault="00114266">
      <w:pPr>
        <w:rPr>
          <w:b/>
          <w:sz w:val="36"/>
          <w:szCs w:val="36"/>
        </w:rPr>
      </w:pPr>
      <w:r w:rsidRPr="0074491F">
        <w:rPr>
          <w:sz w:val="36"/>
          <w:szCs w:val="36"/>
        </w:rPr>
        <w:t xml:space="preserve"> </w:t>
      </w:r>
      <w:r w:rsidRPr="0074491F">
        <w:rPr>
          <w:b/>
          <w:sz w:val="36"/>
          <w:szCs w:val="36"/>
          <w:highlight w:val="yellow"/>
        </w:rPr>
        <w:t>Vláda zakazuje</w:t>
      </w:r>
      <w:r w:rsidRPr="0074491F">
        <w:rPr>
          <w:b/>
          <w:sz w:val="36"/>
          <w:szCs w:val="36"/>
        </w:rPr>
        <w:t xml:space="preserve"> s </w:t>
      </w:r>
      <w:r w:rsidRPr="0074491F">
        <w:rPr>
          <w:rFonts w:hint="cs"/>
          <w:b/>
          <w:sz w:val="36"/>
          <w:szCs w:val="36"/>
        </w:rPr>
        <w:t>úč</w:t>
      </w:r>
      <w:r w:rsidRPr="0074491F">
        <w:rPr>
          <w:b/>
          <w:sz w:val="36"/>
          <w:szCs w:val="36"/>
        </w:rPr>
        <w:t>innost</w:t>
      </w:r>
      <w:r w:rsidRPr="0074491F">
        <w:rPr>
          <w:rFonts w:hint="cs"/>
          <w:b/>
          <w:sz w:val="36"/>
          <w:szCs w:val="36"/>
        </w:rPr>
        <w:t>í</w:t>
      </w:r>
      <w:r w:rsidRPr="0074491F">
        <w:rPr>
          <w:b/>
          <w:sz w:val="36"/>
          <w:szCs w:val="36"/>
        </w:rPr>
        <w:t xml:space="preserve"> od 19. b</w:t>
      </w:r>
      <w:r w:rsidRPr="0074491F">
        <w:rPr>
          <w:rFonts w:hint="cs"/>
          <w:b/>
          <w:sz w:val="36"/>
          <w:szCs w:val="36"/>
        </w:rPr>
        <w:t>ř</w:t>
      </w:r>
      <w:r w:rsidRPr="0074491F">
        <w:rPr>
          <w:b/>
          <w:sz w:val="36"/>
          <w:szCs w:val="36"/>
        </w:rPr>
        <w:t xml:space="preserve">ezna 2020 od 00:00 hod. </w:t>
      </w:r>
      <w:r w:rsidRPr="0074491F">
        <w:rPr>
          <w:b/>
          <w:sz w:val="36"/>
          <w:szCs w:val="36"/>
          <w:highlight w:val="yellow"/>
        </w:rPr>
        <w:t>v</w:t>
      </w:r>
      <w:r w:rsidRPr="0074491F">
        <w:rPr>
          <w:rFonts w:hint="cs"/>
          <w:b/>
          <w:sz w:val="36"/>
          <w:szCs w:val="36"/>
          <w:highlight w:val="yellow"/>
        </w:rPr>
        <w:t>š</w:t>
      </w:r>
      <w:r w:rsidRPr="0074491F">
        <w:rPr>
          <w:b/>
          <w:sz w:val="36"/>
          <w:szCs w:val="36"/>
          <w:highlight w:val="yellow"/>
        </w:rPr>
        <w:t>em osob</w:t>
      </w:r>
      <w:r w:rsidRPr="0074491F">
        <w:rPr>
          <w:rFonts w:hint="cs"/>
          <w:b/>
          <w:sz w:val="36"/>
          <w:szCs w:val="36"/>
          <w:highlight w:val="yellow"/>
        </w:rPr>
        <w:t>á</w:t>
      </w:r>
      <w:r w:rsidRPr="0074491F">
        <w:rPr>
          <w:b/>
          <w:sz w:val="36"/>
          <w:szCs w:val="36"/>
          <w:highlight w:val="yellow"/>
        </w:rPr>
        <w:t>m pohyb a pobyt na v</w:t>
      </w:r>
      <w:r w:rsidRPr="0074491F">
        <w:rPr>
          <w:rFonts w:hint="cs"/>
          <w:b/>
          <w:sz w:val="36"/>
          <w:szCs w:val="36"/>
          <w:highlight w:val="yellow"/>
        </w:rPr>
        <w:t>š</w:t>
      </w:r>
      <w:r w:rsidRPr="0074491F">
        <w:rPr>
          <w:b/>
          <w:sz w:val="36"/>
          <w:szCs w:val="36"/>
          <w:highlight w:val="yellow"/>
        </w:rPr>
        <w:t>ech m</w:t>
      </w:r>
      <w:r w:rsidRPr="0074491F">
        <w:rPr>
          <w:rFonts w:hint="cs"/>
          <w:b/>
          <w:sz w:val="36"/>
          <w:szCs w:val="36"/>
          <w:highlight w:val="yellow"/>
        </w:rPr>
        <w:t>í</w:t>
      </w:r>
      <w:r w:rsidRPr="0074491F">
        <w:rPr>
          <w:b/>
          <w:sz w:val="36"/>
          <w:szCs w:val="36"/>
          <w:highlight w:val="yellow"/>
        </w:rPr>
        <w:t>stech mimo bydli</w:t>
      </w:r>
      <w:r w:rsidRPr="0074491F">
        <w:rPr>
          <w:rFonts w:hint="cs"/>
          <w:b/>
          <w:sz w:val="36"/>
          <w:szCs w:val="36"/>
          <w:highlight w:val="yellow"/>
        </w:rPr>
        <w:t>š</w:t>
      </w:r>
      <w:r w:rsidRPr="0074491F">
        <w:rPr>
          <w:b/>
          <w:sz w:val="36"/>
          <w:szCs w:val="36"/>
          <w:highlight w:val="yellow"/>
        </w:rPr>
        <w:t>t</w:t>
      </w:r>
      <w:r w:rsidRPr="0074491F">
        <w:rPr>
          <w:rFonts w:hint="cs"/>
          <w:b/>
          <w:sz w:val="36"/>
          <w:szCs w:val="36"/>
          <w:highlight w:val="yellow"/>
        </w:rPr>
        <w:t>ě</w:t>
      </w:r>
      <w:r w:rsidRPr="0074491F">
        <w:rPr>
          <w:b/>
          <w:sz w:val="36"/>
          <w:szCs w:val="36"/>
          <w:highlight w:val="yellow"/>
        </w:rPr>
        <w:t>, bez ochrann</w:t>
      </w:r>
      <w:r w:rsidRPr="0074491F">
        <w:rPr>
          <w:rFonts w:hint="cs"/>
          <w:b/>
          <w:sz w:val="36"/>
          <w:szCs w:val="36"/>
          <w:highlight w:val="yellow"/>
        </w:rPr>
        <w:t>ý</w:t>
      </w:r>
      <w:r w:rsidRPr="0074491F">
        <w:rPr>
          <w:b/>
          <w:sz w:val="36"/>
          <w:szCs w:val="36"/>
          <w:highlight w:val="yellow"/>
        </w:rPr>
        <w:t>ch prost</w:t>
      </w:r>
      <w:r w:rsidRPr="0074491F">
        <w:rPr>
          <w:rFonts w:hint="cs"/>
          <w:b/>
          <w:sz w:val="36"/>
          <w:szCs w:val="36"/>
          <w:highlight w:val="yellow"/>
        </w:rPr>
        <w:t>ř</w:t>
      </w:r>
      <w:r w:rsidRPr="0074491F">
        <w:rPr>
          <w:b/>
          <w:sz w:val="36"/>
          <w:szCs w:val="36"/>
          <w:highlight w:val="yellow"/>
        </w:rPr>
        <w:t>edk</w:t>
      </w:r>
      <w:r w:rsidRPr="0074491F">
        <w:rPr>
          <w:rFonts w:hint="cs"/>
          <w:b/>
          <w:sz w:val="36"/>
          <w:szCs w:val="36"/>
          <w:highlight w:val="yellow"/>
        </w:rPr>
        <w:t>ů</w:t>
      </w:r>
      <w:r w:rsidRPr="0074491F">
        <w:rPr>
          <w:b/>
          <w:sz w:val="36"/>
          <w:szCs w:val="36"/>
          <w:highlight w:val="yellow"/>
        </w:rPr>
        <w:t xml:space="preserve"> d</w:t>
      </w:r>
      <w:r w:rsidRPr="0074491F">
        <w:rPr>
          <w:rFonts w:hint="cs"/>
          <w:b/>
          <w:sz w:val="36"/>
          <w:szCs w:val="36"/>
          <w:highlight w:val="yellow"/>
        </w:rPr>
        <w:t>ý</w:t>
      </w:r>
      <w:r w:rsidRPr="0074491F">
        <w:rPr>
          <w:b/>
          <w:sz w:val="36"/>
          <w:szCs w:val="36"/>
          <w:highlight w:val="yellow"/>
        </w:rPr>
        <w:t>chac</w:t>
      </w:r>
      <w:r w:rsidRPr="0074491F">
        <w:rPr>
          <w:rFonts w:hint="cs"/>
          <w:b/>
          <w:sz w:val="36"/>
          <w:szCs w:val="36"/>
          <w:highlight w:val="yellow"/>
        </w:rPr>
        <w:t>í</w:t>
      </w:r>
      <w:r w:rsidRPr="0074491F">
        <w:rPr>
          <w:b/>
          <w:sz w:val="36"/>
          <w:szCs w:val="36"/>
          <w:highlight w:val="yellow"/>
        </w:rPr>
        <w:t>ch cest</w:t>
      </w:r>
      <w:r w:rsidRPr="0074491F">
        <w:rPr>
          <w:b/>
          <w:sz w:val="36"/>
          <w:szCs w:val="36"/>
        </w:rPr>
        <w:t xml:space="preserve"> (nos, </w:t>
      </w:r>
      <w:r w:rsidRPr="0074491F">
        <w:rPr>
          <w:rFonts w:hint="cs"/>
          <w:b/>
          <w:sz w:val="36"/>
          <w:szCs w:val="36"/>
        </w:rPr>
        <w:t>ú</w:t>
      </w:r>
      <w:r w:rsidRPr="0074491F">
        <w:rPr>
          <w:b/>
          <w:sz w:val="36"/>
          <w:szCs w:val="36"/>
        </w:rPr>
        <w:t>sta) jako je respir</w:t>
      </w:r>
      <w:r w:rsidRPr="0074491F">
        <w:rPr>
          <w:rFonts w:hint="cs"/>
          <w:b/>
          <w:sz w:val="36"/>
          <w:szCs w:val="36"/>
        </w:rPr>
        <w:t>á</w:t>
      </w:r>
      <w:r w:rsidRPr="0074491F">
        <w:rPr>
          <w:b/>
          <w:sz w:val="36"/>
          <w:szCs w:val="36"/>
        </w:rPr>
        <w:t>tor, rou</w:t>
      </w:r>
      <w:r w:rsidRPr="0074491F">
        <w:rPr>
          <w:rFonts w:hint="cs"/>
          <w:b/>
          <w:sz w:val="36"/>
          <w:szCs w:val="36"/>
        </w:rPr>
        <w:t>š</w:t>
      </w:r>
      <w:r w:rsidRPr="0074491F">
        <w:rPr>
          <w:b/>
          <w:sz w:val="36"/>
          <w:szCs w:val="36"/>
        </w:rPr>
        <w:t xml:space="preserve">ka, </w:t>
      </w:r>
      <w:r w:rsidRPr="0074491F">
        <w:rPr>
          <w:rFonts w:hint="cs"/>
          <w:b/>
          <w:sz w:val="36"/>
          <w:szCs w:val="36"/>
        </w:rPr>
        <w:t>ú</w:t>
      </w:r>
      <w:r w:rsidRPr="0074491F">
        <w:rPr>
          <w:b/>
          <w:sz w:val="36"/>
          <w:szCs w:val="36"/>
        </w:rPr>
        <w:t xml:space="preserve">stenka, </w:t>
      </w:r>
      <w:r w:rsidRPr="0074491F">
        <w:rPr>
          <w:rFonts w:hint="cs"/>
          <w:b/>
          <w:sz w:val="36"/>
          <w:szCs w:val="36"/>
        </w:rPr>
        <w:t>šá</w:t>
      </w:r>
      <w:r w:rsidRPr="0074491F">
        <w:rPr>
          <w:b/>
          <w:sz w:val="36"/>
          <w:szCs w:val="36"/>
        </w:rPr>
        <w:t xml:space="preserve">tek, </w:t>
      </w:r>
      <w:r w:rsidRPr="0074491F">
        <w:rPr>
          <w:rFonts w:hint="cs"/>
          <w:b/>
          <w:sz w:val="36"/>
          <w:szCs w:val="36"/>
        </w:rPr>
        <w:t>šá</w:t>
      </w:r>
      <w:r w:rsidRPr="0074491F">
        <w:rPr>
          <w:b/>
          <w:sz w:val="36"/>
          <w:szCs w:val="36"/>
        </w:rPr>
        <w:t>l nebo jin</w:t>
      </w:r>
      <w:r w:rsidRPr="0074491F">
        <w:rPr>
          <w:rFonts w:hint="cs"/>
          <w:b/>
          <w:sz w:val="36"/>
          <w:szCs w:val="36"/>
        </w:rPr>
        <w:t>é</w:t>
      </w:r>
      <w:r w:rsidRPr="0074491F">
        <w:rPr>
          <w:b/>
          <w:sz w:val="36"/>
          <w:szCs w:val="36"/>
        </w:rPr>
        <w:t xml:space="preserve"> prost</w:t>
      </w:r>
      <w:r w:rsidRPr="0074491F">
        <w:rPr>
          <w:rFonts w:hint="cs"/>
          <w:b/>
          <w:sz w:val="36"/>
          <w:szCs w:val="36"/>
        </w:rPr>
        <w:t>ř</w:t>
      </w:r>
      <w:r w:rsidRPr="0074491F">
        <w:rPr>
          <w:b/>
          <w:sz w:val="36"/>
          <w:szCs w:val="36"/>
        </w:rPr>
        <w:t>edky, kter</w:t>
      </w:r>
      <w:r w:rsidRPr="0074491F">
        <w:rPr>
          <w:rFonts w:hint="cs"/>
          <w:b/>
          <w:sz w:val="36"/>
          <w:szCs w:val="36"/>
        </w:rPr>
        <w:t>é</w:t>
      </w:r>
      <w:r w:rsidRPr="0074491F">
        <w:rPr>
          <w:b/>
          <w:sz w:val="36"/>
          <w:szCs w:val="36"/>
        </w:rPr>
        <w:t xml:space="preserve"> br</w:t>
      </w:r>
      <w:r w:rsidRPr="0074491F">
        <w:rPr>
          <w:rFonts w:hint="cs"/>
          <w:b/>
          <w:sz w:val="36"/>
          <w:szCs w:val="36"/>
        </w:rPr>
        <w:t>á</w:t>
      </w:r>
      <w:r w:rsidRPr="0074491F">
        <w:rPr>
          <w:b/>
          <w:sz w:val="36"/>
          <w:szCs w:val="36"/>
        </w:rPr>
        <w:t>n</w:t>
      </w:r>
      <w:r w:rsidRPr="0074491F">
        <w:rPr>
          <w:rFonts w:hint="cs"/>
          <w:b/>
          <w:sz w:val="36"/>
          <w:szCs w:val="36"/>
        </w:rPr>
        <w:t>í</w:t>
      </w:r>
      <w:r w:rsidRPr="0074491F">
        <w:rPr>
          <w:b/>
          <w:sz w:val="36"/>
          <w:szCs w:val="36"/>
        </w:rPr>
        <w:t xml:space="preserve"> </w:t>
      </w:r>
      <w:r w:rsidRPr="0074491F">
        <w:rPr>
          <w:rFonts w:hint="cs"/>
          <w:b/>
          <w:sz w:val="36"/>
          <w:szCs w:val="36"/>
        </w:rPr>
        <w:t>šíř</w:t>
      </w:r>
      <w:r w:rsidRPr="0074491F">
        <w:rPr>
          <w:b/>
          <w:sz w:val="36"/>
          <w:szCs w:val="36"/>
        </w:rPr>
        <w:t>en</w:t>
      </w:r>
      <w:r w:rsidRPr="0074491F">
        <w:rPr>
          <w:rFonts w:hint="cs"/>
          <w:b/>
          <w:sz w:val="36"/>
          <w:szCs w:val="36"/>
        </w:rPr>
        <w:t>í</w:t>
      </w:r>
      <w:r w:rsidRPr="0074491F">
        <w:rPr>
          <w:b/>
          <w:sz w:val="36"/>
          <w:szCs w:val="36"/>
        </w:rPr>
        <w:t xml:space="preserve"> kap</w:t>
      </w:r>
      <w:r w:rsidRPr="0074491F">
        <w:rPr>
          <w:rFonts w:hint="cs"/>
          <w:b/>
          <w:sz w:val="36"/>
          <w:szCs w:val="36"/>
        </w:rPr>
        <w:t>é</w:t>
      </w:r>
      <w:r w:rsidRPr="0074491F">
        <w:rPr>
          <w:b/>
          <w:sz w:val="36"/>
          <w:szCs w:val="36"/>
        </w:rPr>
        <w:t>nek;</w:t>
      </w:r>
    </w:p>
    <w:p w:rsidR="00114266" w:rsidRPr="0074491F" w:rsidRDefault="00114266">
      <w:pPr>
        <w:rPr>
          <w:b/>
          <w:sz w:val="36"/>
          <w:szCs w:val="36"/>
        </w:rPr>
      </w:pPr>
    </w:p>
    <w:p w:rsidR="00114266" w:rsidRPr="0074491F" w:rsidRDefault="00114266">
      <w:pPr>
        <w:rPr>
          <w:b/>
          <w:sz w:val="36"/>
          <w:szCs w:val="36"/>
        </w:rPr>
      </w:pPr>
      <w:r w:rsidRPr="0074491F">
        <w:rPr>
          <w:b/>
          <w:sz w:val="36"/>
          <w:szCs w:val="36"/>
          <w:highlight w:val="yellow"/>
        </w:rPr>
        <w:t>Vl</w:t>
      </w:r>
      <w:r w:rsidRPr="0074491F">
        <w:rPr>
          <w:rFonts w:hint="cs"/>
          <w:b/>
          <w:sz w:val="36"/>
          <w:szCs w:val="36"/>
          <w:highlight w:val="yellow"/>
        </w:rPr>
        <w:t>á</w:t>
      </w:r>
      <w:r w:rsidRPr="0074491F">
        <w:rPr>
          <w:b/>
          <w:sz w:val="36"/>
          <w:szCs w:val="36"/>
          <w:highlight w:val="yellow"/>
        </w:rPr>
        <w:t>da zakazuje</w:t>
      </w:r>
      <w:r w:rsidRPr="0074491F">
        <w:rPr>
          <w:b/>
          <w:sz w:val="36"/>
          <w:szCs w:val="36"/>
        </w:rPr>
        <w:t xml:space="preserve"> s </w:t>
      </w:r>
      <w:r w:rsidRPr="0074491F">
        <w:rPr>
          <w:rFonts w:hint="cs"/>
          <w:b/>
          <w:sz w:val="36"/>
          <w:szCs w:val="36"/>
        </w:rPr>
        <w:t>úč</w:t>
      </w:r>
      <w:r w:rsidRPr="0074491F">
        <w:rPr>
          <w:b/>
          <w:sz w:val="36"/>
          <w:szCs w:val="36"/>
        </w:rPr>
        <w:t>innost</w:t>
      </w:r>
      <w:r w:rsidRPr="0074491F">
        <w:rPr>
          <w:rFonts w:hint="cs"/>
          <w:b/>
          <w:sz w:val="36"/>
          <w:szCs w:val="36"/>
        </w:rPr>
        <w:t>í</w:t>
      </w:r>
      <w:r w:rsidRPr="0074491F">
        <w:rPr>
          <w:b/>
          <w:sz w:val="36"/>
          <w:szCs w:val="36"/>
        </w:rPr>
        <w:t xml:space="preserve"> od 19. b</w:t>
      </w:r>
      <w:r w:rsidRPr="0074491F">
        <w:rPr>
          <w:rFonts w:hint="cs"/>
          <w:b/>
          <w:sz w:val="36"/>
          <w:szCs w:val="36"/>
        </w:rPr>
        <w:t>ř</w:t>
      </w:r>
      <w:r w:rsidRPr="0074491F">
        <w:rPr>
          <w:b/>
          <w:sz w:val="36"/>
          <w:szCs w:val="36"/>
        </w:rPr>
        <w:t xml:space="preserve">ezna 2020 od 00:00 hod. </w:t>
      </w:r>
      <w:r w:rsidRPr="0074491F">
        <w:rPr>
          <w:b/>
          <w:sz w:val="36"/>
          <w:szCs w:val="36"/>
          <w:highlight w:val="yellow"/>
        </w:rPr>
        <w:t>v</w:t>
      </w:r>
      <w:r w:rsidRPr="0074491F">
        <w:rPr>
          <w:rFonts w:hint="cs"/>
          <w:b/>
          <w:sz w:val="36"/>
          <w:szCs w:val="36"/>
          <w:highlight w:val="yellow"/>
        </w:rPr>
        <w:t>š</w:t>
      </w:r>
      <w:r w:rsidRPr="0074491F">
        <w:rPr>
          <w:b/>
          <w:sz w:val="36"/>
          <w:szCs w:val="36"/>
          <w:highlight w:val="yellow"/>
        </w:rPr>
        <w:t>em osob</w:t>
      </w:r>
      <w:r w:rsidRPr="0074491F">
        <w:rPr>
          <w:rFonts w:hint="cs"/>
          <w:b/>
          <w:sz w:val="36"/>
          <w:szCs w:val="36"/>
          <w:highlight w:val="yellow"/>
        </w:rPr>
        <w:t>á</w:t>
      </w:r>
      <w:r w:rsidRPr="0074491F">
        <w:rPr>
          <w:b/>
          <w:sz w:val="36"/>
          <w:szCs w:val="36"/>
          <w:highlight w:val="yellow"/>
        </w:rPr>
        <w:t>m p</w:t>
      </w:r>
      <w:r w:rsidRPr="0074491F">
        <w:rPr>
          <w:rFonts w:hint="cs"/>
          <w:b/>
          <w:sz w:val="36"/>
          <w:szCs w:val="36"/>
          <w:highlight w:val="yellow"/>
        </w:rPr>
        <w:t>ří</w:t>
      </w:r>
      <w:r w:rsidRPr="0074491F">
        <w:rPr>
          <w:b/>
          <w:sz w:val="36"/>
          <w:szCs w:val="36"/>
          <w:highlight w:val="yellow"/>
        </w:rPr>
        <w:t>tomnost v maloobchodn</w:t>
      </w:r>
      <w:r w:rsidRPr="0074491F">
        <w:rPr>
          <w:rFonts w:hint="cs"/>
          <w:b/>
          <w:sz w:val="36"/>
          <w:szCs w:val="36"/>
          <w:highlight w:val="yellow"/>
        </w:rPr>
        <w:t>í</w:t>
      </w:r>
      <w:r w:rsidRPr="0074491F">
        <w:rPr>
          <w:b/>
          <w:sz w:val="36"/>
          <w:szCs w:val="36"/>
          <w:highlight w:val="yellow"/>
        </w:rPr>
        <w:t>ch prodejn</w:t>
      </w:r>
      <w:r w:rsidRPr="0074491F">
        <w:rPr>
          <w:rFonts w:hint="cs"/>
          <w:b/>
          <w:sz w:val="36"/>
          <w:szCs w:val="36"/>
          <w:highlight w:val="yellow"/>
        </w:rPr>
        <w:t>á</w:t>
      </w:r>
      <w:r w:rsidRPr="0074491F">
        <w:rPr>
          <w:b/>
          <w:sz w:val="36"/>
          <w:szCs w:val="36"/>
          <w:highlight w:val="yellow"/>
        </w:rPr>
        <w:t xml:space="preserve">ch potravin v </w:t>
      </w:r>
      <w:r w:rsidRPr="0074491F">
        <w:rPr>
          <w:rFonts w:hint="cs"/>
          <w:b/>
          <w:sz w:val="36"/>
          <w:szCs w:val="36"/>
          <w:highlight w:val="yellow"/>
        </w:rPr>
        <w:t>č</w:t>
      </w:r>
      <w:r w:rsidRPr="0074491F">
        <w:rPr>
          <w:b/>
          <w:sz w:val="36"/>
          <w:szCs w:val="36"/>
          <w:highlight w:val="yellow"/>
        </w:rPr>
        <w:t>ase mezi 10:00 hod. a 12:00 hod.</w:t>
      </w:r>
      <w:r w:rsidRPr="0074491F">
        <w:rPr>
          <w:b/>
          <w:sz w:val="36"/>
          <w:szCs w:val="36"/>
        </w:rPr>
        <w:t xml:space="preserve">, a to </w:t>
      </w:r>
      <w:r w:rsidRPr="0074491F">
        <w:rPr>
          <w:b/>
          <w:color w:val="FF0000"/>
          <w:sz w:val="36"/>
          <w:szCs w:val="36"/>
          <w:highlight w:val="yellow"/>
        </w:rPr>
        <w:t>s v</w:t>
      </w:r>
      <w:r w:rsidRPr="0074491F">
        <w:rPr>
          <w:rFonts w:hint="cs"/>
          <w:b/>
          <w:color w:val="FF0000"/>
          <w:sz w:val="36"/>
          <w:szCs w:val="36"/>
          <w:highlight w:val="yellow"/>
        </w:rPr>
        <w:t>ý</w:t>
      </w:r>
      <w:r w:rsidRPr="0074491F">
        <w:rPr>
          <w:b/>
          <w:color w:val="FF0000"/>
          <w:sz w:val="36"/>
          <w:szCs w:val="36"/>
          <w:highlight w:val="yellow"/>
        </w:rPr>
        <w:t>jimkou osob star</w:t>
      </w:r>
      <w:r w:rsidRPr="0074491F">
        <w:rPr>
          <w:rFonts w:hint="cs"/>
          <w:b/>
          <w:color w:val="FF0000"/>
          <w:sz w:val="36"/>
          <w:szCs w:val="36"/>
          <w:highlight w:val="yellow"/>
        </w:rPr>
        <w:t>ší</w:t>
      </w:r>
      <w:r w:rsidRPr="0074491F">
        <w:rPr>
          <w:b/>
          <w:color w:val="FF0000"/>
          <w:sz w:val="36"/>
          <w:szCs w:val="36"/>
          <w:highlight w:val="yellow"/>
        </w:rPr>
        <w:t>ch 65 let</w:t>
      </w:r>
      <w:r w:rsidRPr="0074491F">
        <w:rPr>
          <w:b/>
          <w:color w:val="FF0000"/>
          <w:sz w:val="36"/>
          <w:szCs w:val="36"/>
        </w:rPr>
        <w:t xml:space="preserve"> </w:t>
      </w:r>
      <w:r w:rsidRPr="0074491F">
        <w:rPr>
          <w:b/>
          <w:sz w:val="36"/>
          <w:szCs w:val="36"/>
        </w:rPr>
        <w:t>v</w:t>
      </w:r>
      <w:r w:rsidRPr="0074491F">
        <w:rPr>
          <w:rFonts w:hint="cs"/>
          <w:b/>
          <w:sz w:val="36"/>
          <w:szCs w:val="36"/>
        </w:rPr>
        <w:t>ě</w:t>
      </w:r>
      <w:r w:rsidRPr="0074491F">
        <w:rPr>
          <w:b/>
          <w:sz w:val="36"/>
          <w:szCs w:val="36"/>
        </w:rPr>
        <w:t>ku a majitel</w:t>
      </w:r>
      <w:r w:rsidRPr="0074491F">
        <w:rPr>
          <w:rFonts w:hint="cs"/>
          <w:b/>
          <w:sz w:val="36"/>
          <w:szCs w:val="36"/>
        </w:rPr>
        <w:t>ů</w:t>
      </w:r>
      <w:r w:rsidRPr="0074491F">
        <w:rPr>
          <w:b/>
          <w:sz w:val="36"/>
          <w:szCs w:val="36"/>
        </w:rPr>
        <w:t xml:space="preserve"> a zam</w:t>
      </w:r>
      <w:r w:rsidRPr="0074491F">
        <w:rPr>
          <w:rFonts w:hint="cs"/>
          <w:b/>
          <w:sz w:val="36"/>
          <w:szCs w:val="36"/>
        </w:rPr>
        <w:t>ě</w:t>
      </w:r>
      <w:r w:rsidRPr="0074491F">
        <w:rPr>
          <w:b/>
          <w:sz w:val="36"/>
          <w:szCs w:val="36"/>
        </w:rPr>
        <w:t>stnanc</w:t>
      </w:r>
      <w:r w:rsidRPr="0074491F">
        <w:rPr>
          <w:rFonts w:hint="cs"/>
          <w:b/>
          <w:sz w:val="36"/>
          <w:szCs w:val="36"/>
        </w:rPr>
        <w:t>ů</w:t>
      </w:r>
      <w:r w:rsidRPr="0074491F">
        <w:rPr>
          <w:b/>
          <w:sz w:val="36"/>
          <w:szCs w:val="36"/>
        </w:rPr>
        <w:t xml:space="preserve"> provozovatele prodejny nebo </w:t>
      </w:r>
      <w:proofErr w:type="gramStart"/>
      <w:r w:rsidRPr="0074491F">
        <w:rPr>
          <w:b/>
          <w:sz w:val="36"/>
          <w:szCs w:val="36"/>
        </w:rPr>
        <w:t>osob                  v obdobn</w:t>
      </w:r>
      <w:r w:rsidRPr="0074491F">
        <w:rPr>
          <w:rFonts w:hint="cs"/>
          <w:b/>
          <w:sz w:val="36"/>
          <w:szCs w:val="36"/>
        </w:rPr>
        <w:t>é</w:t>
      </w:r>
      <w:r w:rsidRPr="0074491F">
        <w:rPr>
          <w:b/>
          <w:sz w:val="36"/>
          <w:szCs w:val="36"/>
        </w:rPr>
        <w:t>m</w:t>
      </w:r>
      <w:proofErr w:type="gramEnd"/>
      <w:r w:rsidRPr="0074491F">
        <w:rPr>
          <w:b/>
          <w:sz w:val="36"/>
          <w:szCs w:val="36"/>
        </w:rPr>
        <w:t xml:space="preserve"> pom</w:t>
      </w:r>
      <w:r w:rsidRPr="0074491F">
        <w:rPr>
          <w:rFonts w:hint="cs"/>
          <w:b/>
          <w:sz w:val="36"/>
          <w:szCs w:val="36"/>
        </w:rPr>
        <w:t>ě</w:t>
      </w:r>
      <w:r w:rsidRPr="0074491F">
        <w:rPr>
          <w:b/>
          <w:sz w:val="36"/>
          <w:szCs w:val="36"/>
        </w:rPr>
        <w:t>ru.</w:t>
      </w:r>
    </w:p>
    <w:p w:rsidR="00114266" w:rsidRPr="0074491F" w:rsidRDefault="00114266">
      <w:pPr>
        <w:rPr>
          <w:b/>
          <w:sz w:val="36"/>
          <w:szCs w:val="36"/>
        </w:rPr>
      </w:pPr>
    </w:p>
    <w:p w:rsidR="00114266" w:rsidRPr="0074491F" w:rsidRDefault="00114266">
      <w:pPr>
        <w:rPr>
          <w:b/>
          <w:color w:val="FF0000"/>
          <w:sz w:val="36"/>
          <w:szCs w:val="36"/>
        </w:rPr>
      </w:pPr>
      <w:r w:rsidRPr="0074491F">
        <w:rPr>
          <w:b/>
          <w:sz w:val="36"/>
          <w:szCs w:val="36"/>
        </w:rPr>
        <w:t xml:space="preserve">Otevírací doba místní </w:t>
      </w:r>
      <w:r w:rsidRPr="0074491F">
        <w:rPr>
          <w:b/>
          <w:sz w:val="36"/>
          <w:szCs w:val="36"/>
          <w:u w:val="single"/>
        </w:rPr>
        <w:t xml:space="preserve">POŠTY – </w:t>
      </w:r>
      <w:proofErr w:type="gramStart"/>
      <w:r w:rsidRPr="0074491F">
        <w:rPr>
          <w:b/>
          <w:sz w:val="36"/>
          <w:szCs w:val="36"/>
          <w:u w:val="single"/>
        </w:rPr>
        <w:t>PARTNER</w:t>
      </w:r>
      <w:r w:rsidRPr="0074491F">
        <w:rPr>
          <w:b/>
          <w:sz w:val="36"/>
          <w:szCs w:val="36"/>
        </w:rPr>
        <w:t xml:space="preserve">  </w:t>
      </w:r>
      <w:r w:rsidR="0074491F">
        <w:rPr>
          <w:b/>
          <w:sz w:val="36"/>
          <w:szCs w:val="36"/>
        </w:rPr>
        <w:t xml:space="preserve">                                  </w:t>
      </w:r>
      <w:r w:rsidRPr="0074491F">
        <w:rPr>
          <w:b/>
          <w:sz w:val="36"/>
          <w:szCs w:val="36"/>
        </w:rPr>
        <w:t>se</w:t>
      </w:r>
      <w:proofErr w:type="gramEnd"/>
      <w:r w:rsidRPr="0074491F">
        <w:rPr>
          <w:b/>
          <w:sz w:val="36"/>
          <w:szCs w:val="36"/>
        </w:rPr>
        <w:t xml:space="preserve"> v odpoledních hodinách </w:t>
      </w:r>
      <w:r w:rsidR="0074491F">
        <w:rPr>
          <w:b/>
          <w:sz w:val="36"/>
          <w:szCs w:val="36"/>
        </w:rPr>
        <w:t xml:space="preserve">                                                       </w:t>
      </w:r>
      <w:r w:rsidRPr="0074491F">
        <w:rPr>
          <w:b/>
          <w:sz w:val="36"/>
          <w:szCs w:val="36"/>
          <w:highlight w:val="yellow"/>
        </w:rPr>
        <w:t>v pondělí</w:t>
      </w:r>
      <w:r w:rsidRPr="0074491F">
        <w:rPr>
          <w:b/>
          <w:sz w:val="36"/>
          <w:szCs w:val="36"/>
        </w:rPr>
        <w:t xml:space="preserve"> a </w:t>
      </w:r>
      <w:r w:rsidRPr="0074491F">
        <w:rPr>
          <w:b/>
          <w:sz w:val="36"/>
          <w:szCs w:val="36"/>
          <w:highlight w:val="yellow"/>
        </w:rPr>
        <w:t>ve středu</w:t>
      </w:r>
      <w:r w:rsidRPr="0074491F">
        <w:rPr>
          <w:b/>
          <w:sz w:val="36"/>
          <w:szCs w:val="36"/>
        </w:rPr>
        <w:t xml:space="preserve"> </w:t>
      </w:r>
      <w:r w:rsidRPr="0074491F">
        <w:rPr>
          <w:b/>
          <w:color w:val="FF0000"/>
          <w:sz w:val="36"/>
          <w:szCs w:val="36"/>
          <w:highlight w:val="yellow"/>
        </w:rPr>
        <w:t>zkracuje</w:t>
      </w:r>
      <w:r w:rsidRPr="0074491F">
        <w:rPr>
          <w:b/>
          <w:sz w:val="36"/>
          <w:szCs w:val="36"/>
        </w:rPr>
        <w:t xml:space="preserve"> </w:t>
      </w:r>
      <w:r w:rsidR="0074491F">
        <w:rPr>
          <w:b/>
          <w:sz w:val="36"/>
          <w:szCs w:val="36"/>
        </w:rPr>
        <w:t xml:space="preserve">- </w:t>
      </w:r>
      <w:bookmarkStart w:id="0" w:name="_GoBack"/>
      <w:bookmarkEnd w:id="0"/>
      <w:r w:rsidRPr="0074491F">
        <w:rPr>
          <w:b/>
          <w:color w:val="FF0000"/>
          <w:sz w:val="36"/>
          <w:szCs w:val="36"/>
          <w:highlight w:val="yellow"/>
        </w:rPr>
        <w:t>14. 00 – 16. 00</w:t>
      </w:r>
    </w:p>
    <w:p w:rsidR="0074491F" w:rsidRPr="0074491F" w:rsidRDefault="0074491F">
      <w:pPr>
        <w:rPr>
          <w:b/>
          <w:color w:val="FF0000"/>
          <w:sz w:val="36"/>
          <w:szCs w:val="36"/>
        </w:rPr>
      </w:pPr>
    </w:p>
    <w:p w:rsidR="0074491F" w:rsidRPr="0074491F" w:rsidRDefault="0074491F">
      <w:pPr>
        <w:rPr>
          <w:b/>
          <w:color w:val="FF0000"/>
          <w:sz w:val="36"/>
          <w:szCs w:val="36"/>
        </w:rPr>
      </w:pPr>
    </w:p>
    <w:sectPr w:rsidR="0074491F" w:rsidRPr="00744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66"/>
    <w:rsid w:val="00094DD8"/>
    <w:rsid w:val="00114266"/>
    <w:rsid w:val="0074491F"/>
    <w:rsid w:val="00E6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55AF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E655AF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55AF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55AF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55AF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55AF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55AF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55AF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55A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55A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55AF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55AF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55AF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55AF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55AF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55AF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55AF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55AF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55AF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655AF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655AF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E655AF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E655AF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655AF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E655AF"/>
    <w:rPr>
      <w:b/>
      <w:bCs/>
      <w:spacing w:val="0"/>
    </w:rPr>
  </w:style>
  <w:style w:type="character" w:styleId="Zvraznn">
    <w:name w:val="Emphasis"/>
    <w:uiPriority w:val="20"/>
    <w:qFormat/>
    <w:rsid w:val="00E655AF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E655A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655AF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E655AF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E655AF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55A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55A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E655AF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E655A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E655AF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E655AF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E655AF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655A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55AF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E655AF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55AF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55AF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55AF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55AF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55AF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55AF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55A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55A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55AF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55AF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55AF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55AF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55AF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55AF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55AF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55AF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55AF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655AF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655AF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E655AF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E655AF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655AF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E655AF"/>
    <w:rPr>
      <w:b/>
      <w:bCs/>
      <w:spacing w:val="0"/>
    </w:rPr>
  </w:style>
  <w:style w:type="character" w:styleId="Zvraznn">
    <w:name w:val="Emphasis"/>
    <w:uiPriority w:val="20"/>
    <w:qFormat/>
    <w:rsid w:val="00E655AF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E655A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655AF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E655AF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E655AF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55A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55A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E655AF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E655A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E655AF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E655AF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E655AF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655A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sta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</cp:revision>
  <cp:lastPrinted>2020-03-19T08:32:00Z</cp:lastPrinted>
  <dcterms:created xsi:type="dcterms:W3CDTF">2020-03-19T08:15:00Z</dcterms:created>
  <dcterms:modified xsi:type="dcterms:W3CDTF">2020-03-19T08:32:00Z</dcterms:modified>
</cp:coreProperties>
</file>